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CD0E6" w14:textId="16196E22" w:rsidR="00E912C3" w:rsidRPr="00E912C3" w:rsidRDefault="00E912C3" w:rsidP="00E912C3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E912C3">
        <w:rPr>
          <w:rFonts w:ascii="Arial" w:hAnsi="Arial" w:cs="Arial"/>
          <w:b/>
          <w:bCs/>
          <w:sz w:val="24"/>
          <w:szCs w:val="24"/>
        </w:rPr>
        <w:t>DIF BENITO JUÁREZ SENSIBILIZA SOBRE PREVENCIÓN DE LA VIOLENCIA</w:t>
      </w:r>
    </w:p>
    <w:p w14:paraId="1E46DF99" w14:textId="77777777" w:rsidR="00E912C3" w:rsidRPr="00E912C3" w:rsidRDefault="00E912C3" w:rsidP="00E912C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FFCB478" w14:textId="77777777" w:rsidR="00E912C3" w:rsidRPr="00E912C3" w:rsidRDefault="00E912C3" w:rsidP="00E912C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912C3">
        <w:rPr>
          <w:rFonts w:ascii="Arial" w:hAnsi="Arial" w:cs="Arial"/>
          <w:sz w:val="24"/>
          <w:szCs w:val="24"/>
        </w:rPr>
        <w:t>•</w:t>
      </w:r>
      <w:r w:rsidRPr="00E912C3">
        <w:rPr>
          <w:rFonts w:ascii="Arial" w:hAnsi="Arial" w:cs="Arial"/>
          <w:sz w:val="24"/>
          <w:szCs w:val="24"/>
        </w:rPr>
        <w:tab/>
        <w:t>Imparte pláticas dirigidas a estudiantes y trabajadores</w:t>
      </w:r>
    </w:p>
    <w:p w14:paraId="3CA428CD" w14:textId="77777777" w:rsidR="00E912C3" w:rsidRPr="00E912C3" w:rsidRDefault="00E912C3" w:rsidP="00E912C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0BE05B6" w14:textId="77777777" w:rsidR="00E912C3" w:rsidRPr="00E912C3" w:rsidRDefault="00E912C3" w:rsidP="00E912C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912C3">
        <w:rPr>
          <w:rFonts w:ascii="Arial" w:hAnsi="Arial" w:cs="Arial"/>
          <w:b/>
          <w:bCs/>
          <w:sz w:val="24"/>
          <w:szCs w:val="24"/>
        </w:rPr>
        <w:t>Cancún, Q. R., a 30 de octubre de 2025.-</w:t>
      </w:r>
      <w:r w:rsidRPr="00E912C3">
        <w:rPr>
          <w:rFonts w:ascii="Arial" w:hAnsi="Arial" w:cs="Arial"/>
          <w:sz w:val="24"/>
          <w:szCs w:val="24"/>
        </w:rPr>
        <w:t xml:space="preserve"> Con el objetivo de sensibilizar, prevenir y generar conciencia en la sociedad, el Sistema para el Desarrollo Integral de la Familia (DIF), a través de la delegación de la Procuraduría de Protección de Niñas, Niños, Adolescentes y la Familia, y el Centro Especializado para la Atención a la Violencia (CEPAV), impartió de enero a la fecha, 12 pláticas enfocadas a la prevención de la violencia en escuelas de nivel básico, preparatorias e iniciativa privada.</w:t>
      </w:r>
    </w:p>
    <w:p w14:paraId="14EDC44D" w14:textId="77777777" w:rsidR="00E912C3" w:rsidRPr="00E912C3" w:rsidRDefault="00E912C3" w:rsidP="00E912C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09085C2" w14:textId="77777777" w:rsidR="00E912C3" w:rsidRPr="00E912C3" w:rsidRDefault="00E912C3" w:rsidP="00E912C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912C3">
        <w:rPr>
          <w:rFonts w:ascii="Arial" w:hAnsi="Arial" w:cs="Arial"/>
          <w:sz w:val="24"/>
          <w:szCs w:val="24"/>
        </w:rPr>
        <w:t xml:space="preserve">Con la instrucción de la </w:t>
      </w:r>
      <w:proofErr w:type="gramStart"/>
      <w:r w:rsidRPr="00E912C3">
        <w:rPr>
          <w:rFonts w:ascii="Arial" w:hAnsi="Arial" w:cs="Arial"/>
          <w:sz w:val="24"/>
          <w:szCs w:val="24"/>
        </w:rPr>
        <w:t>Presidenta</w:t>
      </w:r>
      <w:proofErr w:type="gramEnd"/>
      <w:r w:rsidRPr="00E912C3">
        <w:rPr>
          <w:rFonts w:ascii="Arial" w:hAnsi="Arial" w:cs="Arial"/>
          <w:sz w:val="24"/>
          <w:szCs w:val="24"/>
        </w:rPr>
        <w:t xml:space="preserve"> Municipal, Ana Paty Peralta, de garantizar la atención de la comunidad, la directora general del Sistema DIF Benito Juárez, Marisol Sendo Rodríguez indicó que las pláticas que lleva a cabo el CEPAV, tienen la finalidad de brindar las herramientas necesarias para la prevención de la violencia en sus diferentes modalidades. </w:t>
      </w:r>
    </w:p>
    <w:p w14:paraId="436822E7" w14:textId="77777777" w:rsidR="00E912C3" w:rsidRPr="00E912C3" w:rsidRDefault="00E912C3" w:rsidP="00E912C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D0FDBB1" w14:textId="77777777" w:rsidR="00E912C3" w:rsidRPr="00E912C3" w:rsidRDefault="00E912C3" w:rsidP="00E912C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912C3">
        <w:rPr>
          <w:rFonts w:ascii="Arial" w:hAnsi="Arial" w:cs="Arial"/>
          <w:sz w:val="24"/>
          <w:szCs w:val="24"/>
        </w:rPr>
        <w:t xml:space="preserve">En este contexto, la coordinadora del CEPAV, Mayra Guadalupe Orduña Reyes, mencionó </w:t>
      </w:r>
      <w:proofErr w:type="gramStart"/>
      <w:r w:rsidRPr="00E912C3">
        <w:rPr>
          <w:rFonts w:ascii="Arial" w:hAnsi="Arial" w:cs="Arial"/>
          <w:sz w:val="24"/>
          <w:szCs w:val="24"/>
        </w:rPr>
        <w:t>que</w:t>
      </w:r>
      <w:proofErr w:type="gramEnd"/>
      <w:r w:rsidRPr="00E912C3">
        <w:rPr>
          <w:rFonts w:ascii="Arial" w:hAnsi="Arial" w:cs="Arial"/>
          <w:sz w:val="24"/>
          <w:szCs w:val="24"/>
        </w:rPr>
        <w:t xml:space="preserve"> de enero a la fecha, se han impartido 12 pláticas en beneficio de 668 alumnas, alumnos y colaboradores de empresas privadas y centros de hospedaje.</w:t>
      </w:r>
    </w:p>
    <w:p w14:paraId="346BBB84" w14:textId="77777777" w:rsidR="00E912C3" w:rsidRPr="00E912C3" w:rsidRDefault="00E912C3" w:rsidP="00E912C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40582DC" w14:textId="77777777" w:rsidR="00E912C3" w:rsidRPr="00E912C3" w:rsidRDefault="00E912C3" w:rsidP="00E912C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912C3">
        <w:rPr>
          <w:rFonts w:ascii="Arial" w:hAnsi="Arial" w:cs="Arial"/>
          <w:sz w:val="24"/>
          <w:szCs w:val="24"/>
        </w:rPr>
        <w:t>Indicó que la plática: “Tipos de violencia y sus modalidades” se impartió a colaboradores de MG, con el fin de identificar las estrategias para prevenir la violencia en diferentes contextos fomentando una cultura de paz y diálogo.</w:t>
      </w:r>
    </w:p>
    <w:p w14:paraId="0279E57A" w14:textId="77777777" w:rsidR="00E912C3" w:rsidRPr="00E912C3" w:rsidRDefault="00E912C3" w:rsidP="00E912C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9652B9A" w14:textId="77777777" w:rsidR="00E912C3" w:rsidRPr="00E912C3" w:rsidRDefault="00E912C3" w:rsidP="00E912C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912C3">
        <w:rPr>
          <w:rFonts w:ascii="Arial" w:hAnsi="Arial" w:cs="Arial"/>
          <w:sz w:val="24"/>
          <w:szCs w:val="24"/>
        </w:rPr>
        <w:t>“En este rubro, explicamos los tipos y modalidades de la violencia como son física, psicológica, económica, patrimonial, sexual y que pueden manifestarse en violencia familiar, de pareja, institucional, comunitaria y digital, entre otras”, abundó.</w:t>
      </w:r>
    </w:p>
    <w:p w14:paraId="594661DA" w14:textId="77777777" w:rsidR="00E912C3" w:rsidRPr="00E912C3" w:rsidRDefault="00E912C3" w:rsidP="00E912C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C24CDCB" w14:textId="77777777" w:rsidR="00E912C3" w:rsidRPr="00E912C3" w:rsidRDefault="00E912C3" w:rsidP="00E912C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912C3">
        <w:rPr>
          <w:rFonts w:ascii="Arial" w:hAnsi="Arial" w:cs="Arial"/>
          <w:sz w:val="24"/>
          <w:szCs w:val="24"/>
        </w:rPr>
        <w:t>“En marzo llevamos la ‘Feria de servicios para la mujer’, en el hotel ‘Moon Palace” y ofrecimos la plática ‘Por qué conmemorar a la mujer’ a colaboradores de la cadena comercial OXXO, con el propósito de concientizar sobre la lucha por sus derechos, celebrar sus logros y participación en todos los ámbitos, y de reflexión sobre los desafíos que aún persisten para alcanzar la igualdad de género”, aseveró.</w:t>
      </w:r>
    </w:p>
    <w:p w14:paraId="2AF7F0A4" w14:textId="77777777" w:rsidR="00E912C3" w:rsidRPr="00E912C3" w:rsidRDefault="00E912C3" w:rsidP="00E912C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4D77BDA" w14:textId="77777777" w:rsidR="00E912C3" w:rsidRPr="00E912C3" w:rsidRDefault="00E912C3" w:rsidP="00E912C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912C3">
        <w:rPr>
          <w:rFonts w:ascii="Arial" w:hAnsi="Arial" w:cs="Arial"/>
          <w:sz w:val="24"/>
          <w:szCs w:val="24"/>
        </w:rPr>
        <w:t xml:space="preserve">Mientras que a estudiantes de la escuela Secundaria Técnica #20 “José Martí” y del Centro de Bachillerato Tecnológico Industrial y de Servicios (CBTIS) 272, se les impartió la plática “Red </w:t>
      </w:r>
      <w:proofErr w:type="spellStart"/>
      <w:r w:rsidRPr="00E912C3">
        <w:rPr>
          <w:rFonts w:ascii="Arial" w:hAnsi="Arial" w:cs="Arial"/>
          <w:sz w:val="24"/>
          <w:szCs w:val="24"/>
        </w:rPr>
        <w:t>Flag</w:t>
      </w:r>
      <w:proofErr w:type="spellEnd"/>
      <w:r w:rsidRPr="00E912C3">
        <w:rPr>
          <w:rFonts w:ascii="Arial" w:hAnsi="Arial" w:cs="Arial"/>
          <w:sz w:val="24"/>
          <w:szCs w:val="24"/>
        </w:rPr>
        <w:t>”, para dar a conocer las señales de alerta en relaciones de pareja que podrían indicar comportamientos tóxicos o abusivos, y cómo actuar ante ellas.</w:t>
      </w:r>
    </w:p>
    <w:p w14:paraId="59B71D7B" w14:textId="77777777" w:rsidR="00E912C3" w:rsidRPr="00E912C3" w:rsidRDefault="00E912C3" w:rsidP="00E912C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0F2D5DE" w14:textId="77777777" w:rsidR="00E912C3" w:rsidRPr="00E912C3" w:rsidRDefault="00E912C3" w:rsidP="00E912C3">
      <w:pPr>
        <w:pStyle w:val="Sinespaciado"/>
        <w:jc w:val="both"/>
        <w:rPr>
          <w:rFonts w:ascii="Arial" w:hAnsi="Arial" w:cs="Arial"/>
          <w:sz w:val="24"/>
          <w:szCs w:val="24"/>
        </w:rPr>
      </w:pPr>
      <w:proofErr w:type="gramStart"/>
      <w:r w:rsidRPr="00E912C3">
        <w:rPr>
          <w:rFonts w:ascii="Arial" w:hAnsi="Arial" w:cs="Arial"/>
          <w:sz w:val="24"/>
          <w:szCs w:val="24"/>
        </w:rPr>
        <w:lastRenderedPageBreak/>
        <w:t>Asimismo</w:t>
      </w:r>
      <w:proofErr w:type="gramEnd"/>
      <w:r w:rsidRPr="00E912C3">
        <w:rPr>
          <w:rFonts w:ascii="Arial" w:hAnsi="Arial" w:cs="Arial"/>
          <w:sz w:val="24"/>
          <w:szCs w:val="24"/>
        </w:rPr>
        <w:t xml:space="preserve"> refirió que otros temas que se abordaron fueron: ‘Creciendo Juntos’, ‘Autocuidado y Autoestima’; y ‘Tipo de violencia y sus modalidades’ y ‘Derechos Sexuales Reproductivos’, a usuarias del CEPAV en sus instalaciones. </w:t>
      </w:r>
    </w:p>
    <w:p w14:paraId="5F038BD9" w14:textId="77777777" w:rsidR="00E912C3" w:rsidRPr="00E912C3" w:rsidRDefault="00E912C3" w:rsidP="00E912C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618FABF" w14:textId="77777777" w:rsidR="00E912C3" w:rsidRPr="00E912C3" w:rsidRDefault="00E912C3" w:rsidP="00E912C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912C3">
        <w:rPr>
          <w:rFonts w:ascii="Arial" w:hAnsi="Arial" w:cs="Arial"/>
          <w:sz w:val="24"/>
          <w:szCs w:val="24"/>
        </w:rPr>
        <w:t>Finalmente, dijo que se ofreció la plática “Equidad de género” a colaboradores de la empresa “</w:t>
      </w:r>
      <w:proofErr w:type="spellStart"/>
      <w:r w:rsidRPr="00E912C3">
        <w:rPr>
          <w:rFonts w:ascii="Arial" w:hAnsi="Arial" w:cs="Arial"/>
          <w:sz w:val="24"/>
          <w:szCs w:val="24"/>
        </w:rPr>
        <w:t>Aguakán</w:t>
      </w:r>
      <w:proofErr w:type="spellEnd"/>
      <w:r w:rsidRPr="00E912C3">
        <w:rPr>
          <w:rFonts w:ascii="Arial" w:hAnsi="Arial" w:cs="Arial"/>
          <w:sz w:val="24"/>
          <w:szCs w:val="24"/>
        </w:rPr>
        <w:t>” y Plaza “La Fiesta”, en busca de sensibilizar y crear conciencia, para lograr la igualdad de derechos, de oportunidades y trato entre hombres y mujeres en todos los ámbitos de la vida.</w:t>
      </w:r>
    </w:p>
    <w:p w14:paraId="27582EFB" w14:textId="77777777" w:rsidR="00E912C3" w:rsidRPr="00E912C3" w:rsidRDefault="00E912C3" w:rsidP="00E912C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B466BBA" w14:textId="4C817D7E" w:rsidR="00AB0F61" w:rsidRPr="00E912C3" w:rsidRDefault="00E912C3" w:rsidP="00E912C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912C3">
        <w:rPr>
          <w:rFonts w:ascii="Arial" w:hAnsi="Arial" w:cs="Arial"/>
          <w:sz w:val="24"/>
          <w:szCs w:val="24"/>
        </w:rPr>
        <w:t>***</w:t>
      </w:r>
      <w:r w:rsidRPr="00E912C3">
        <w:rPr>
          <w:rFonts w:ascii="Arial" w:hAnsi="Arial" w:cs="Arial"/>
          <w:sz w:val="24"/>
          <w:szCs w:val="24"/>
        </w:rPr>
        <w:t>*********</w:t>
      </w:r>
    </w:p>
    <w:sectPr w:rsidR="00AB0F61" w:rsidRPr="00E912C3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ED222" w14:textId="77777777" w:rsidR="00F7039B" w:rsidRDefault="00F7039B" w:rsidP="0092028B">
      <w:r>
        <w:separator/>
      </w:r>
    </w:p>
  </w:endnote>
  <w:endnote w:type="continuationSeparator" w:id="0">
    <w:p w14:paraId="3190359F" w14:textId="77777777" w:rsidR="00F7039B" w:rsidRDefault="00F7039B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753EC" w14:textId="77777777" w:rsidR="00F7039B" w:rsidRDefault="00F7039B" w:rsidP="0092028B">
      <w:r>
        <w:separator/>
      </w:r>
    </w:p>
  </w:footnote>
  <w:footnote w:type="continuationSeparator" w:id="0">
    <w:p w14:paraId="1B20371D" w14:textId="77777777" w:rsidR="00F7039B" w:rsidRDefault="00F7039B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08ED31C5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5D0C1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</w:t>
                          </w:r>
                          <w:r w:rsidR="00E912C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08ED31C5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5D0C13">
                      <w:rPr>
                        <w:rFonts w:cstheme="minorHAnsi"/>
                        <w:b/>
                        <w:bCs/>
                        <w:lang w:val="es-ES"/>
                      </w:rPr>
                      <w:t>5</w:t>
                    </w:r>
                    <w:r w:rsidR="00E912C3">
                      <w:rPr>
                        <w:rFonts w:cstheme="minorHAnsi"/>
                        <w:b/>
                        <w:bCs/>
                        <w:lang w:val="es-ES"/>
                      </w:rPr>
                      <w:t>96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26578"/>
    <w:multiLevelType w:val="hybridMultilevel"/>
    <w:tmpl w:val="D546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7655A"/>
    <w:multiLevelType w:val="hybridMultilevel"/>
    <w:tmpl w:val="01C0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82856"/>
    <w:multiLevelType w:val="hybridMultilevel"/>
    <w:tmpl w:val="3C422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663D2"/>
    <w:multiLevelType w:val="hybridMultilevel"/>
    <w:tmpl w:val="6F12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876376"/>
    <w:multiLevelType w:val="hybridMultilevel"/>
    <w:tmpl w:val="D43A4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431654"/>
    <w:multiLevelType w:val="hybridMultilevel"/>
    <w:tmpl w:val="968E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3D6F39"/>
    <w:multiLevelType w:val="hybridMultilevel"/>
    <w:tmpl w:val="6024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5D1366"/>
    <w:multiLevelType w:val="hybridMultilevel"/>
    <w:tmpl w:val="44DE7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F868D4"/>
    <w:multiLevelType w:val="hybridMultilevel"/>
    <w:tmpl w:val="9EEC4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0709AF"/>
    <w:multiLevelType w:val="hybridMultilevel"/>
    <w:tmpl w:val="8422A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9C6F36"/>
    <w:multiLevelType w:val="hybridMultilevel"/>
    <w:tmpl w:val="588A0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205BB1"/>
    <w:multiLevelType w:val="hybridMultilevel"/>
    <w:tmpl w:val="C7581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20"/>
  </w:num>
  <w:num w:numId="2" w16cid:durableId="381247589">
    <w:abstractNumId w:val="40"/>
  </w:num>
  <w:num w:numId="3" w16cid:durableId="1350453206">
    <w:abstractNumId w:val="11"/>
  </w:num>
  <w:num w:numId="4" w16cid:durableId="2059013186">
    <w:abstractNumId w:val="24"/>
  </w:num>
  <w:num w:numId="5" w16cid:durableId="2000115139">
    <w:abstractNumId w:val="26"/>
  </w:num>
  <w:num w:numId="6" w16cid:durableId="1912302049">
    <w:abstractNumId w:val="1"/>
  </w:num>
  <w:num w:numId="7" w16cid:durableId="1343319712">
    <w:abstractNumId w:val="43"/>
  </w:num>
  <w:num w:numId="8" w16cid:durableId="1458714387">
    <w:abstractNumId w:val="18"/>
  </w:num>
  <w:num w:numId="9" w16cid:durableId="812523015">
    <w:abstractNumId w:val="16"/>
  </w:num>
  <w:num w:numId="10" w16cid:durableId="1335645042">
    <w:abstractNumId w:val="29"/>
  </w:num>
  <w:num w:numId="11" w16cid:durableId="634992595">
    <w:abstractNumId w:val="23"/>
  </w:num>
  <w:num w:numId="12" w16cid:durableId="1755202202">
    <w:abstractNumId w:val="30"/>
  </w:num>
  <w:num w:numId="13" w16cid:durableId="1921794267">
    <w:abstractNumId w:val="2"/>
  </w:num>
  <w:num w:numId="14" w16cid:durableId="1147933680">
    <w:abstractNumId w:val="8"/>
  </w:num>
  <w:num w:numId="15" w16cid:durableId="2144344463">
    <w:abstractNumId w:val="25"/>
  </w:num>
  <w:num w:numId="16" w16cid:durableId="1053892324">
    <w:abstractNumId w:val="14"/>
  </w:num>
  <w:num w:numId="17" w16cid:durableId="359667562">
    <w:abstractNumId w:val="38"/>
  </w:num>
  <w:num w:numId="18" w16cid:durableId="469715409">
    <w:abstractNumId w:val="5"/>
  </w:num>
  <w:num w:numId="19" w16cid:durableId="1769495619">
    <w:abstractNumId w:val="42"/>
  </w:num>
  <w:num w:numId="20" w16cid:durableId="954218425">
    <w:abstractNumId w:val="27"/>
  </w:num>
  <w:num w:numId="21" w16cid:durableId="1789228862">
    <w:abstractNumId w:val="15"/>
  </w:num>
  <w:num w:numId="22" w16cid:durableId="208762983">
    <w:abstractNumId w:val="31"/>
  </w:num>
  <w:num w:numId="23" w16cid:durableId="1249850288">
    <w:abstractNumId w:val="28"/>
  </w:num>
  <w:num w:numId="24" w16cid:durableId="1870144636">
    <w:abstractNumId w:val="41"/>
  </w:num>
  <w:num w:numId="25" w16cid:durableId="1191576450">
    <w:abstractNumId w:val="17"/>
  </w:num>
  <w:num w:numId="26" w16cid:durableId="1404062520">
    <w:abstractNumId w:val="45"/>
  </w:num>
  <w:num w:numId="27" w16cid:durableId="1961111083">
    <w:abstractNumId w:val="22"/>
  </w:num>
  <w:num w:numId="28" w16cid:durableId="1958178584">
    <w:abstractNumId w:val="13"/>
  </w:num>
  <w:num w:numId="29" w16cid:durableId="1887066241">
    <w:abstractNumId w:val="9"/>
  </w:num>
  <w:num w:numId="30" w16cid:durableId="1481578913">
    <w:abstractNumId w:val="34"/>
  </w:num>
  <w:num w:numId="31" w16cid:durableId="1575628831">
    <w:abstractNumId w:val="47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6"/>
  </w:num>
  <w:num w:numId="35" w16cid:durableId="1863545584">
    <w:abstractNumId w:val="21"/>
  </w:num>
  <w:num w:numId="36" w16cid:durableId="645280353">
    <w:abstractNumId w:val="36"/>
  </w:num>
  <w:num w:numId="37" w16cid:durableId="1545747600">
    <w:abstractNumId w:val="12"/>
  </w:num>
  <w:num w:numId="38" w16cid:durableId="1347440470">
    <w:abstractNumId w:val="35"/>
  </w:num>
  <w:num w:numId="39" w16cid:durableId="479804822">
    <w:abstractNumId w:val="44"/>
  </w:num>
  <w:num w:numId="40" w16cid:durableId="1991473985">
    <w:abstractNumId w:val="19"/>
  </w:num>
  <w:num w:numId="41" w16cid:durableId="304745832">
    <w:abstractNumId w:val="10"/>
  </w:num>
  <w:num w:numId="42" w16cid:durableId="1950046186">
    <w:abstractNumId w:val="4"/>
  </w:num>
  <w:num w:numId="43" w16cid:durableId="1960838494">
    <w:abstractNumId w:val="7"/>
  </w:num>
  <w:num w:numId="44" w16cid:durableId="540023665">
    <w:abstractNumId w:val="48"/>
  </w:num>
  <w:num w:numId="45" w16cid:durableId="1727483246">
    <w:abstractNumId w:val="37"/>
  </w:num>
  <w:num w:numId="46" w16cid:durableId="1819373564">
    <w:abstractNumId w:val="33"/>
  </w:num>
  <w:num w:numId="47" w16cid:durableId="1270087872">
    <w:abstractNumId w:val="39"/>
  </w:num>
  <w:num w:numId="48" w16cid:durableId="1386831698">
    <w:abstractNumId w:val="32"/>
  </w:num>
  <w:num w:numId="49" w16cid:durableId="1542937845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8681A"/>
    <w:rsid w:val="001C2C3D"/>
    <w:rsid w:val="001C3979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0C13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41429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425"/>
    <w:rsid w:val="00C76731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7BF8"/>
    <w:rsid w:val="00DF6951"/>
    <w:rsid w:val="00E1247C"/>
    <w:rsid w:val="00E17F2C"/>
    <w:rsid w:val="00E37F6F"/>
    <w:rsid w:val="00E51992"/>
    <w:rsid w:val="00E57235"/>
    <w:rsid w:val="00E57A72"/>
    <w:rsid w:val="00E6094B"/>
    <w:rsid w:val="00E642A5"/>
    <w:rsid w:val="00E65D75"/>
    <w:rsid w:val="00E877E9"/>
    <w:rsid w:val="00E90C7C"/>
    <w:rsid w:val="00E912C3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7039B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2025-10-30T15:54:00Z</dcterms:created>
  <dcterms:modified xsi:type="dcterms:W3CDTF">2025-10-30T15:54:00Z</dcterms:modified>
</cp:coreProperties>
</file>